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689DE9D8" w14:textId="77777777" w:rsidTr="002F2528">
        <w:trPr>
          <w:trHeight w:val="369"/>
        </w:trPr>
        <w:tc>
          <w:tcPr>
            <w:tcW w:w="6521" w:type="dxa"/>
          </w:tcPr>
          <w:p w14:paraId="359DF0D2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3970C444" w14:textId="77777777" w:rsidR="00BC6FE7" w:rsidRDefault="00BC6FE7" w:rsidP="00BC6FE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62626DE" w14:textId="77777777" w:rsidR="00BC6FE7" w:rsidRDefault="00BC6FE7" w:rsidP="00BC6FE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7789480C" w14:textId="70ADD508" w:rsidR="002F2528" w:rsidRDefault="00BC6FE7" w:rsidP="00BC6FE7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0D20FC7B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4582BB9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362B56B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CD69A7F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FF1BEB3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82D943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79C153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9E6B5E5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2DD070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4629205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488AFCD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0ACCF7C2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="00A819DA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74498E5D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763ACF">
        <w:rPr>
          <w:rStyle w:val="FontStyle21"/>
          <w:rFonts w:ascii="Times New Roman" w:hAnsi="Times New Roman" w:cs="Times New Roman"/>
          <w:b/>
          <w:sz w:val="28"/>
          <w:szCs w:val="28"/>
        </w:rPr>
        <w:t>ЭКОЛОГИЯ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44E76B2A" w14:textId="77777777" w:rsidR="00924917" w:rsidRPr="002F2528" w:rsidRDefault="004D3B8D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 – 11 классы</w:t>
      </w:r>
    </w:p>
    <w:p w14:paraId="7D06FAF4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0FD65489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C75C2D8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3CC09F5A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44AE1317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51F3990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9F02BD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DCED1D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254ECF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F137AA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9541D1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AEE15A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AC1E7B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BE2F97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D8A68C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1E3A7B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5A5DB2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6D4CEB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D0C209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54C463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A2D4B6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6B3399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4B60B8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6E555E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71D04D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F4F6CF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51531A7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91EA44A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79195CF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72CE164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FCFA634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C27C985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D6AC8B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A3B0D5" w14:textId="77777777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26C3C1BC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</w:pPr>
    </w:p>
    <w:p w14:paraId="3EEC016B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7"/>
          <w:footerReference w:type="first" r:id="rId8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7EFF4194" w14:textId="77777777" w:rsidR="002F2528" w:rsidRDefault="002F2528">
      <w:pPr>
        <w:pStyle w:val="Style5"/>
        <w:widowControl/>
        <w:spacing w:before="53" w:line="274" w:lineRule="exact"/>
        <w:rPr>
          <w:rStyle w:val="FontStyle29"/>
        </w:rPr>
      </w:pPr>
    </w:p>
    <w:p w14:paraId="2183D78F" w14:textId="77777777" w:rsidR="00FD4D11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lastRenderedPageBreak/>
        <w:t>Рабочая программа по учебному предмету «</w:t>
      </w:r>
      <w:r w:rsidR="00763ACF">
        <w:rPr>
          <w:rStyle w:val="FontStyle29"/>
          <w:sz w:val="24"/>
          <w:szCs w:val="24"/>
        </w:rPr>
        <w:t>Экология</w:t>
      </w:r>
      <w:r w:rsidRPr="00D53562">
        <w:rPr>
          <w:rStyle w:val="FontStyle29"/>
          <w:sz w:val="24"/>
          <w:szCs w:val="24"/>
        </w:rPr>
        <w:t xml:space="preserve">» разработана в </w:t>
      </w:r>
      <w:r w:rsidRPr="00AC5993">
        <w:rPr>
          <w:rStyle w:val="FontStyle29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AC5993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 xml:space="preserve">к результатам освоения </w:t>
      </w:r>
      <w:r w:rsidR="004D3B8D">
        <w:rPr>
          <w:rStyle w:val="FontStyle29"/>
          <w:sz w:val="24"/>
          <w:szCs w:val="24"/>
        </w:rPr>
        <w:t xml:space="preserve">средней </w:t>
      </w:r>
      <w:r w:rsidRPr="00D53562">
        <w:rPr>
          <w:rStyle w:val="FontStyle29"/>
          <w:sz w:val="24"/>
          <w:szCs w:val="24"/>
        </w:rPr>
        <w:t xml:space="preserve">образовательной программы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D53562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</w:t>
      </w:r>
      <w:r w:rsidR="004D3B8D">
        <w:rPr>
          <w:rStyle w:val="FontStyle29"/>
          <w:sz w:val="24"/>
          <w:szCs w:val="24"/>
        </w:rPr>
        <w:t>24480 от 0</w:t>
      </w:r>
      <w:r w:rsidR="00FD4D11">
        <w:rPr>
          <w:rStyle w:val="FontStyle29"/>
          <w:sz w:val="24"/>
          <w:szCs w:val="24"/>
        </w:rPr>
        <w:t>7.</w:t>
      </w:r>
      <w:r w:rsidR="004D3B8D">
        <w:rPr>
          <w:rStyle w:val="FontStyle29"/>
          <w:sz w:val="24"/>
          <w:szCs w:val="24"/>
        </w:rPr>
        <w:t>06.2012</w:t>
      </w:r>
      <w:r w:rsidR="00FD4D11">
        <w:rPr>
          <w:rStyle w:val="FontStyle29"/>
          <w:sz w:val="24"/>
          <w:szCs w:val="24"/>
        </w:rPr>
        <w:t>, с изменениями и дополнениями от 29.12.2014 г.</w:t>
      </w:r>
      <w:r w:rsidR="004D3B8D">
        <w:rPr>
          <w:rStyle w:val="FontStyle29"/>
          <w:sz w:val="24"/>
          <w:szCs w:val="24"/>
          <w:lang w:val="en-US"/>
        </w:rPr>
        <w:t>N</w:t>
      </w:r>
      <w:r w:rsidR="004D3B8D" w:rsidRPr="004D3B8D">
        <w:rPr>
          <w:rStyle w:val="FontStyle29"/>
          <w:sz w:val="24"/>
          <w:szCs w:val="24"/>
        </w:rPr>
        <w:t xml:space="preserve"> </w:t>
      </w:r>
      <w:r w:rsidR="004D3B8D">
        <w:rPr>
          <w:rStyle w:val="FontStyle29"/>
          <w:sz w:val="24"/>
          <w:szCs w:val="24"/>
        </w:rPr>
        <w:t>1645</w:t>
      </w:r>
      <w:r w:rsidR="00FD4D11">
        <w:rPr>
          <w:rStyle w:val="FontStyle29"/>
          <w:sz w:val="24"/>
          <w:szCs w:val="24"/>
        </w:rPr>
        <w:t xml:space="preserve">, </w:t>
      </w:r>
      <w:r w:rsidR="004D3B8D">
        <w:rPr>
          <w:rStyle w:val="FontStyle29"/>
          <w:sz w:val="24"/>
          <w:szCs w:val="24"/>
        </w:rPr>
        <w:t xml:space="preserve">с изменениями на 29 июня 2017г.) </w:t>
      </w:r>
      <w:r w:rsidRPr="00D53562">
        <w:rPr>
          <w:rStyle w:val="FontStyle29"/>
          <w:sz w:val="24"/>
          <w:szCs w:val="24"/>
        </w:rPr>
        <w:t xml:space="preserve">на основе </w:t>
      </w:r>
      <w:r w:rsidR="00FD4D11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59F1481D" w14:textId="77777777" w:rsidR="00924917" w:rsidRPr="00D53562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18685F19" w14:textId="77777777" w:rsidR="00924917" w:rsidRDefault="00763ACF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Экология</w:t>
      </w:r>
      <w:r w:rsidR="004D3B8D">
        <w:rPr>
          <w:rStyle w:val="FontStyle29"/>
          <w:sz w:val="24"/>
          <w:szCs w:val="24"/>
        </w:rPr>
        <w:t>. 10</w:t>
      </w:r>
      <w:r>
        <w:rPr>
          <w:rStyle w:val="FontStyle29"/>
          <w:sz w:val="24"/>
          <w:szCs w:val="24"/>
        </w:rPr>
        <w:t>- 11</w:t>
      </w:r>
      <w:r w:rsidR="004D3B8D">
        <w:rPr>
          <w:rStyle w:val="FontStyle29"/>
          <w:sz w:val="24"/>
          <w:szCs w:val="24"/>
        </w:rPr>
        <w:t xml:space="preserve"> класс. Учебник для общеобразовательных организаций. Углубленный уровень.</w:t>
      </w:r>
      <w:r>
        <w:rPr>
          <w:rStyle w:val="FontStyle29"/>
          <w:sz w:val="24"/>
          <w:szCs w:val="24"/>
        </w:rPr>
        <w:t xml:space="preserve"> Б.М. Миркин, Л.Г. Наумова, С.В. Суматохин</w:t>
      </w:r>
      <w:r w:rsidR="004D3B8D">
        <w:rPr>
          <w:rStyle w:val="FontStyle29"/>
          <w:sz w:val="24"/>
          <w:szCs w:val="24"/>
        </w:rPr>
        <w:t>, М.: «</w:t>
      </w:r>
      <w:r>
        <w:rPr>
          <w:rStyle w:val="FontStyle29"/>
          <w:sz w:val="24"/>
          <w:szCs w:val="24"/>
        </w:rPr>
        <w:t>Вентана - Граф</w:t>
      </w:r>
      <w:r w:rsidR="004D3B8D">
        <w:rPr>
          <w:rStyle w:val="FontStyle29"/>
          <w:sz w:val="24"/>
          <w:szCs w:val="24"/>
        </w:rPr>
        <w:t>», 201</w:t>
      </w:r>
      <w:r>
        <w:rPr>
          <w:rStyle w:val="FontStyle29"/>
          <w:sz w:val="24"/>
          <w:szCs w:val="24"/>
        </w:rPr>
        <w:t>1</w:t>
      </w:r>
    </w:p>
    <w:p w14:paraId="7714FE65" w14:textId="77777777" w:rsidR="00763ACF" w:rsidRPr="00D53562" w:rsidRDefault="00763ACF" w:rsidP="00763ACF">
      <w:pPr>
        <w:pStyle w:val="Style10"/>
        <w:widowControl/>
        <w:tabs>
          <w:tab w:val="left" w:pos="0"/>
        </w:tabs>
        <w:spacing w:before="5" w:line="276" w:lineRule="auto"/>
        <w:ind w:left="706"/>
        <w:rPr>
          <w:rStyle w:val="FontStyle29"/>
          <w:sz w:val="24"/>
          <w:szCs w:val="24"/>
        </w:rPr>
      </w:pPr>
    </w:p>
    <w:p w14:paraId="7B70715B" w14:textId="77777777" w:rsidR="00FD4D11" w:rsidRPr="00874B0D" w:rsidRDefault="00763ACF" w:rsidP="00FD4D11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4"/>
          <w:szCs w:val="24"/>
        </w:rPr>
      </w:pPr>
      <w:r w:rsidRPr="00874B0D">
        <w:rPr>
          <w:rStyle w:val="FontStyle29"/>
          <w:sz w:val="24"/>
          <w:szCs w:val="24"/>
        </w:rPr>
        <w:t xml:space="preserve"> </w:t>
      </w:r>
      <w:r w:rsidR="00FD4D11" w:rsidRPr="00874B0D">
        <w:rPr>
          <w:rStyle w:val="FontStyle29"/>
          <w:sz w:val="24"/>
          <w:szCs w:val="24"/>
        </w:rPr>
        <w:t>(Приказ МП РФ № 345 от 28.12.2018 г</w:t>
      </w:r>
      <w:r w:rsidR="000F6115" w:rsidRPr="00874B0D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4D11" w:rsidRPr="00874B0D">
        <w:rPr>
          <w:rStyle w:val="FontStyle29"/>
          <w:sz w:val="24"/>
          <w:szCs w:val="24"/>
        </w:rPr>
        <w:t>)</w:t>
      </w:r>
      <w:r w:rsidR="00AC5993" w:rsidRPr="00874B0D">
        <w:rPr>
          <w:rStyle w:val="FontStyle29"/>
          <w:sz w:val="24"/>
          <w:szCs w:val="24"/>
        </w:rPr>
        <w:t>.</w:t>
      </w:r>
    </w:p>
    <w:p w14:paraId="23B9BC40" w14:textId="77777777" w:rsidR="009D10BA" w:rsidRPr="00D53562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2777B765" w14:textId="77777777" w:rsidR="00D53562" w:rsidRPr="00D53562" w:rsidRDefault="00D53562" w:rsidP="00D53562">
      <w:pPr>
        <w:spacing w:line="276" w:lineRule="auto"/>
        <w:ind w:firstLine="504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6C376DB" w14:textId="77777777" w:rsidR="00D53562" w:rsidRPr="00D53562" w:rsidRDefault="00D53562" w:rsidP="00E907FB">
      <w:pPr>
        <w:spacing w:line="276" w:lineRule="auto"/>
        <w:ind w:firstLine="504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03B38F3F" w14:textId="77777777" w:rsidR="00D53562" w:rsidRDefault="00D53562" w:rsidP="00E907FB">
      <w:pPr>
        <w:spacing w:line="276" w:lineRule="auto"/>
        <w:ind w:firstLine="504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A8B15A4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>
        <w:rPr>
          <w:rFonts w:cs="Calibri"/>
          <w:b/>
        </w:rPr>
        <w:t xml:space="preserve">1.1. </w:t>
      </w:r>
      <w:r w:rsidRPr="00DC3BEC">
        <w:rPr>
          <w:rFonts w:cs="Calibri"/>
          <w:b/>
        </w:rPr>
        <w:t>Личностные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64C9FF6E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4590A6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6F123C0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готовность к служению Отечеству, его защите;</w:t>
      </w:r>
    </w:p>
    <w:p w14:paraId="7BF5732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24EDF4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6D79CD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8A921A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B7DB29B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нравственное сознание и поведение на основе усвоения общечеловеческих ценностей;</w:t>
      </w:r>
    </w:p>
    <w:p w14:paraId="4039A61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A5D2F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3A9C1FC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27D114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30BC84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60F0137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8AE886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15) ответственное отношение к созданию семьи на основе осознанного принятия ценностей семейной жизни.</w:t>
      </w:r>
    </w:p>
    <w:p w14:paraId="7AB2AC34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t>1.2. Метапредметные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3385453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ABD58C7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D037F3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A335DC8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A1998C" w14:textId="77777777" w:rsidR="00DC3BEC" w:rsidRPr="00DC3BEC" w:rsidRDefault="00DC3BEC" w:rsidP="00DC3BEC">
      <w:pPr>
        <w:jc w:val="both"/>
        <w:rPr>
          <w:rFonts w:cs="Calibri"/>
        </w:rPr>
      </w:pPr>
      <w:r w:rsidRPr="00DC3BEC">
        <w:rPr>
          <w:rFonts w:cs="Calibri"/>
        </w:rPr>
        <w:t xml:space="preserve">(в ред. </w:t>
      </w:r>
      <w:hyperlink r:id="rId9" w:history="1">
        <w:r w:rsidRPr="00DC3BEC">
          <w:rPr>
            <w:rFonts w:cs="Calibri"/>
            <w:color w:val="0000FF"/>
          </w:rPr>
          <w:t>Приказа</w:t>
        </w:r>
      </w:hyperlink>
      <w:r w:rsidRPr="00DC3BEC">
        <w:rPr>
          <w:rFonts w:cs="Calibri"/>
        </w:rPr>
        <w:t xml:space="preserve"> Минобрнауки России от 29.12.2014 N 1645)</w:t>
      </w:r>
    </w:p>
    <w:p w14:paraId="558C6C2C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71EA56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6) умение определять назначение и функции различных социальных институтов;</w:t>
      </w:r>
    </w:p>
    <w:p w14:paraId="3DBD57C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3DE7ACA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29196203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DD1E3A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lastRenderedPageBreak/>
        <w:t>1.3.Предметные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устанавливаются для учебных предметов на базовом и углубленном уровнях.</w:t>
      </w:r>
    </w:p>
    <w:p w14:paraId="08168FD4" w14:textId="77777777" w:rsid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6498608D" w14:textId="77777777" w:rsidR="004F4C75" w:rsidRPr="004F4C75" w:rsidRDefault="004F4C75" w:rsidP="004F4C75">
      <w:pPr>
        <w:ind w:firstLine="540"/>
        <w:jc w:val="both"/>
        <w:rPr>
          <w:rFonts w:cs="Calibri"/>
        </w:rPr>
      </w:pPr>
      <w:r w:rsidRPr="004F4C75">
        <w:rPr>
          <w:rFonts w:cs="Calibri"/>
        </w:rPr>
        <w:t>Изучение учебного предмета "Экология" должно обеспечить:</w:t>
      </w:r>
    </w:p>
    <w:p w14:paraId="44BCE554" w14:textId="77777777" w:rsidR="004F4C75" w:rsidRPr="004F4C75" w:rsidRDefault="004F4C75" w:rsidP="004F4C75">
      <w:pPr>
        <w:ind w:firstLine="540"/>
        <w:jc w:val="both"/>
        <w:rPr>
          <w:rFonts w:cs="Calibri"/>
        </w:rPr>
      </w:pPr>
      <w:r w:rsidRPr="004F4C75">
        <w:rPr>
          <w:rFonts w:cs="Calibri"/>
        </w:rP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14:paraId="1DB694C5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"Экология" требования к предметным результатам освоения интегрированного учебного предмета "Экология" должны отражать:</w:t>
      </w:r>
    </w:p>
    <w:p w14:paraId="00760776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14:paraId="4B08EEB1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30B9D851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64AC5C76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14:paraId="43640E2F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7080E974" w14:textId="77777777" w:rsidR="004F4C75" w:rsidRDefault="004F4C75" w:rsidP="004F4C75">
      <w:pPr>
        <w:ind w:firstLine="540"/>
        <w:jc w:val="both"/>
        <w:rPr>
          <w:rFonts w:cs="Calibri"/>
        </w:rPr>
      </w:pPr>
      <w:r>
        <w:rPr>
          <w:rFonts w:cs="Calibri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1C88F2D1" w14:textId="77777777" w:rsidR="004F4C75" w:rsidRPr="00E61765" w:rsidRDefault="004F4C75" w:rsidP="004F4C75">
      <w:pPr>
        <w:ind w:firstLine="540"/>
        <w:jc w:val="both"/>
        <w:rPr>
          <w:rFonts w:cs="Calibri"/>
          <w:highlight w:val="yellow"/>
        </w:rPr>
      </w:pPr>
    </w:p>
    <w:p w14:paraId="4CD7F026" w14:textId="77777777" w:rsidR="004F4C75" w:rsidRDefault="004F4C75" w:rsidP="004F4C75">
      <w:pPr>
        <w:pStyle w:val="Default"/>
      </w:pPr>
    </w:p>
    <w:p w14:paraId="1324D2CD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b/>
          <w:bCs/>
          <w:color w:val="auto"/>
        </w:rPr>
        <w:t xml:space="preserve">В результате изучения учебного предмета «Экология» на уровне среднего общего образования: </w:t>
      </w:r>
    </w:p>
    <w:p w14:paraId="06B7B2A8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b/>
          <w:bCs/>
          <w:color w:val="auto"/>
        </w:rPr>
        <w:t xml:space="preserve">Выпускник научится: </w:t>
      </w:r>
    </w:p>
    <w:p w14:paraId="504D82A4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 </w:t>
      </w:r>
    </w:p>
    <w:p w14:paraId="48999C7A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определять разумные потребности человека при использовании продуктов и товаров отдельными людьми, сообществами; </w:t>
      </w:r>
    </w:p>
    <w:p w14:paraId="4814D86D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анализировать влияние социально-экономических процессов на состояние природной среды; </w:t>
      </w:r>
    </w:p>
    <w:p w14:paraId="62BF9AD9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 </w:t>
      </w:r>
    </w:p>
    <w:p w14:paraId="6BA45B15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color w:val="auto"/>
        </w:rPr>
        <w:t>– анализировать последствия нерационального использования энергоресурсов</w:t>
      </w:r>
      <w:r>
        <w:rPr>
          <w:color w:val="auto"/>
        </w:rPr>
        <w:t>;</w:t>
      </w:r>
    </w:p>
    <w:p w14:paraId="1B47362F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 </w:t>
      </w:r>
    </w:p>
    <w:p w14:paraId="15F65ECD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 </w:t>
      </w:r>
    </w:p>
    <w:p w14:paraId="279F9B04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анализировать различные ситуации с точки зрения наступления случая экологического правонарушения; </w:t>
      </w:r>
    </w:p>
    <w:p w14:paraId="310AB94D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t xml:space="preserve">– оценивать опасность отходов для окружающей среды и предлагать способы сокращения и утилизации отходов в конкретных ситуациях; </w:t>
      </w:r>
    </w:p>
    <w:p w14:paraId="03739871" w14:textId="77777777" w:rsidR="004F4C75" w:rsidRPr="004F4C75" w:rsidRDefault="004F4C75" w:rsidP="004F4C75">
      <w:pPr>
        <w:pStyle w:val="Default"/>
        <w:spacing w:after="197"/>
        <w:rPr>
          <w:color w:val="auto"/>
        </w:rPr>
      </w:pPr>
      <w:r w:rsidRPr="004F4C75">
        <w:rPr>
          <w:color w:val="auto"/>
        </w:rPr>
        <w:lastRenderedPageBreak/>
        <w:t xml:space="preserve">–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 </w:t>
      </w:r>
    </w:p>
    <w:p w14:paraId="04ABD5E3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color w:val="auto"/>
        </w:rPr>
        <w:t xml:space="preserve">– выявлять причины, приводящие к возникновению локальных, региональных и глобальных экологических проблем. </w:t>
      </w:r>
    </w:p>
    <w:p w14:paraId="4F3906BB" w14:textId="77777777" w:rsidR="004F4C75" w:rsidRPr="004F4C75" w:rsidRDefault="004F4C75" w:rsidP="004F4C75">
      <w:pPr>
        <w:pStyle w:val="Default"/>
        <w:rPr>
          <w:color w:val="auto"/>
        </w:rPr>
      </w:pPr>
    </w:p>
    <w:p w14:paraId="59C426A6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b/>
          <w:bCs/>
          <w:color w:val="auto"/>
        </w:rPr>
        <w:t xml:space="preserve">Выпускник </w:t>
      </w:r>
      <w:r>
        <w:rPr>
          <w:b/>
          <w:bCs/>
          <w:color w:val="auto"/>
        </w:rPr>
        <w:t xml:space="preserve"> </w:t>
      </w:r>
      <w:r w:rsidRPr="004F4C75">
        <w:rPr>
          <w:b/>
          <w:bCs/>
          <w:color w:val="auto"/>
        </w:rPr>
        <w:t xml:space="preserve">получит возможность научиться: </w:t>
      </w:r>
    </w:p>
    <w:p w14:paraId="550B8BAA" w14:textId="77777777" w:rsidR="004F4C75" w:rsidRPr="004F4C75" w:rsidRDefault="004F4C75" w:rsidP="004F4C75">
      <w:pPr>
        <w:pStyle w:val="Default"/>
        <w:spacing w:after="196"/>
        <w:rPr>
          <w:color w:val="auto"/>
        </w:rPr>
      </w:pPr>
      <w:r w:rsidRPr="004F4C75">
        <w:rPr>
          <w:color w:val="auto"/>
        </w:rPr>
        <w:t xml:space="preserve">– </w:t>
      </w:r>
      <w:r w:rsidRPr="004F4C75">
        <w:rPr>
          <w:i/>
          <w:iCs/>
          <w:color w:val="auto"/>
        </w:rPr>
        <w:t xml:space="preserve">анализировать и оценивать экологические последствия хозяйственной деятельности человека в разных сферах деятельности; </w:t>
      </w:r>
    </w:p>
    <w:p w14:paraId="36F9DF09" w14:textId="77777777" w:rsidR="004F4C75" w:rsidRPr="004F4C75" w:rsidRDefault="004F4C75" w:rsidP="004F4C75">
      <w:pPr>
        <w:pStyle w:val="Default"/>
        <w:spacing w:after="196"/>
        <w:rPr>
          <w:color w:val="auto"/>
        </w:rPr>
      </w:pPr>
      <w:r w:rsidRPr="004F4C75">
        <w:rPr>
          <w:color w:val="auto"/>
        </w:rPr>
        <w:t xml:space="preserve">– </w:t>
      </w:r>
      <w:r w:rsidRPr="004F4C75">
        <w:rPr>
          <w:i/>
          <w:iCs/>
          <w:color w:val="auto"/>
        </w:rPr>
        <w:t xml:space="preserve">прогнозировать экологические последствия деятельности человека в конкретной экологической ситуации; </w:t>
      </w:r>
    </w:p>
    <w:p w14:paraId="2AEE33CA" w14:textId="77777777" w:rsidR="004F4C75" w:rsidRPr="004F4C75" w:rsidRDefault="004F4C75" w:rsidP="004F4C75">
      <w:pPr>
        <w:pStyle w:val="Default"/>
        <w:spacing w:after="196"/>
        <w:rPr>
          <w:color w:val="auto"/>
        </w:rPr>
      </w:pPr>
      <w:r w:rsidRPr="004F4C75">
        <w:rPr>
          <w:color w:val="auto"/>
        </w:rPr>
        <w:t xml:space="preserve">– </w:t>
      </w:r>
      <w:r w:rsidRPr="004F4C75">
        <w:rPr>
          <w:i/>
          <w:iCs/>
          <w:color w:val="auto"/>
        </w:rPr>
        <w:t xml:space="preserve">моделировать поля концентрации загрязняющих веществ производственных и бытовых объектов; </w:t>
      </w:r>
    </w:p>
    <w:p w14:paraId="0F4585DB" w14:textId="77777777" w:rsidR="004F4C75" w:rsidRPr="004F4C75" w:rsidRDefault="004F4C75" w:rsidP="004F4C75">
      <w:pPr>
        <w:pStyle w:val="Default"/>
        <w:spacing w:after="196"/>
        <w:rPr>
          <w:color w:val="auto"/>
        </w:rPr>
      </w:pPr>
      <w:r w:rsidRPr="004F4C75">
        <w:rPr>
          <w:color w:val="auto"/>
        </w:rPr>
        <w:t xml:space="preserve">– </w:t>
      </w:r>
      <w:r w:rsidRPr="004F4C75">
        <w:rPr>
          <w:i/>
          <w:iCs/>
          <w:color w:val="auto"/>
        </w:rPr>
        <w:t xml:space="preserve">разрабатывать меры, предотвращающие экологические правонарушения; </w:t>
      </w:r>
    </w:p>
    <w:p w14:paraId="792CE23F" w14:textId="77777777" w:rsidR="004F4C75" w:rsidRPr="004F4C75" w:rsidRDefault="004F4C75" w:rsidP="004F4C75">
      <w:pPr>
        <w:pStyle w:val="Default"/>
        <w:rPr>
          <w:color w:val="auto"/>
        </w:rPr>
      </w:pPr>
      <w:r w:rsidRPr="004F4C75">
        <w:rPr>
          <w:color w:val="auto"/>
        </w:rPr>
        <w:t xml:space="preserve">– </w:t>
      </w:r>
      <w:r w:rsidRPr="004F4C75">
        <w:rPr>
          <w:i/>
          <w:iCs/>
          <w:color w:val="auto"/>
        </w:rPr>
        <w:t xml:space="preserve">выполнять учебный проект, связанный с экологической безопасностью окружающей среды, здоровьем и экологическим просвещением </w:t>
      </w:r>
    </w:p>
    <w:p w14:paraId="49F073DC" w14:textId="77777777" w:rsidR="00031F2D" w:rsidRPr="004F4C75" w:rsidRDefault="00031F2D" w:rsidP="00031F2D">
      <w:pPr>
        <w:pStyle w:val="Default"/>
      </w:pPr>
    </w:p>
    <w:p w14:paraId="2899AB32" w14:textId="77777777" w:rsidR="00031F2D" w:rsidRDefault="00DE315F" w:rsidP="00DE315F">
      <w:pPr>
        <w:pStyle w:val="Default"/>
        <w:pageBreakBefore/>
        <w:rPr>
          <w:color w:val="auto"/>
        </w:rPr>
      </w:pPr>
      <w:r w:rsidRPr="00DE315F">
        <w:rPr>
          <w:color w:val="auto"/>
        </w:rPr>
        <w:lastRenderedPageBreak/>
        <w:t xml:space="preserve"> </w:t>
      </w:r>
      <w:r w:rsidRPr="00031F2D">
        <w:rPr>
          <w:b/>
          <w:bCs/>
          <w:color w:val="auto"/>
        </w:rPr>
        <w:t xml:space="preserve"> </w:t>
      </w:r>
    </w:p>
    <w:p w14:paraId="2A4962B3" w14:textId="77777777" w:rsidR="00924917" w:rsidRDefault="003C7E22" w:rsidP="003C7E22">
      <w:pPr>
        <w:pStyle w:val="Style13"/>
        <w:widowControl/>
        <w:spacing w:before="58"/>
        <w:jc w:val="center"/>
        <w:rPr>
          <w:rStyle w:val="FontStyle28"/>
        </w:rPr>
      </w:pPr>
      <w:r>
        <w:t>2.</w:t>
      </w:r>
      <w:r w:rsidR="00675BE8">
        <w:rPr>
          <w:rStyle w:val="FontStyle28"/>
        </w:rPr>
        <w:t>СОДЕРЖАНИЕ УЧЕБНОГО ПРЕДМЕТА</w:t>
      </w:r>
    </w:p>
    <w:p w14:paraId="5C5C3615" w14:textId="77777777" w:rsidR="0052113E" w:rsidRDefault="0052113E" w:rsidP="0052113E">
      <w:pPr>
        <w:pStyle w:val="Default"/>
      </w:pPr>
    </w:p>
    <w:p w14:paraId="5893A14A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Введение </w:t>
      </w:r>
    </w:p>
    <w:p w14:paraId="329F6FAC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Экология – комплекс наук о взаимоотношениях организмов с окружающей средой. Взаимодействие энергии и материи в экосистеме. </w:t>
      </w:r>
      <w:r w:rsidRPr="0052113E">
        <w:rPr>
          <w:i/>
          <w:iCs/>
          <w:color w:val="auto"/>
        </w:rPr>
        <w:t xml:space="preserve">Эволюция развития экосистем. </w:t>
      </w:r>
      <w:r w:rsidRPr="0052113E">
        <w:rPr>
          <w:color w:val="auto"/>
        </w:rPr>
        <w:t xml:space="preserve">Естественные и антропогенные экосистемы. Проблемы рационального использования экосистем. </w:t>
      </w:r>
      <w:r w:rsidRPr="0052113E">
        <w:rPr>
          <w:i/>
          <w:iCs/>
          <w:color w:val="auto"/>
        </w:rPr>
        <w:t xml:space="preserve">Промышленные техносистемы. </w:t>
      </w:r>
      <w:r w:rsidRPr="0052113E">
        <w:rPr>
          <w:color w:val="auto"/>
        </w:rPr>
        <w:t xml:space="preserve">Биосфера и ноосфера. </w:t>
      </w:r>
    </w:p>
    <w:p w14:paraId="298BE085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Система «человек–общество–природа» </w:t>
      </w:r>
    </w:p>
    <w:p w14:paraId="76310948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Социоэкосистема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 </w:t>
      </w:r>
    </w:p>
    <w:p w14:paraId="523E0D7C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агроресурсов. </w:t>
      </w:r>
    </w:p>
    <w:p w14:paraId="3198317A" w14:textId="77777777" w:rsid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>Экологические связи в системе «человек–общество–природа». Экологическая культура как условие достижения устойчивого (сбалансированного</w:t>
      </w:r>
      <w:r>
        <w:rPr>
          <w:color w:val="auto"/>
        </w:rPr>
        <w:t>) развития общества и природы.</w:t>
      </w:r>
    </w:p>
    <w:p w14:paraId="36AEF095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Экологические последствия хозяйственной деятельности человека </w:t>
      </w:r>
    </w:p>
    <w:p w14:paraId="7050671B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ресурсо-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 </w:t>
      </w:r>
    </w:p>
    <w:p w14:paraId="579074FD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</w:t>
      </w:r>
      <w:r w:rsidRPr="0052113E">
        <w:rPr>
          <w:i/>
          <w:iCs/>
          <w:color w:val="auto"/>
        </w:rPr>
        <w:t xml:space="preserve">Экологические последствия в разных сферах деятельности. </w:t>
      </w:r>
    </w:p>
    <w:p w14:paraId="5BE4E341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Загрязнение природной среды. Физическое, химическое и биологическое загрязнение окружающей среды. </w:t>
      </w:r>
      <w:r w:rsidRPr="0052113E">
        <w:rPr>
          <w:i/>
          <w:iCs/>
          <w:color w:val="auto"/>
        </w:rPr>
        <w:t xml:space="preserve">Экологические последствия в конкретной экологической ситуации. </w:t>
      </w:r>
    </w:p>
    <w:p w14:paraId="76EF0A2E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Опасность отходов для окружающей среды. Основные принципы утилизации отходов. Малоотходные и безотходные технологии и производственные системы. </w:t>
      </w:r>
    </w:p>
    <w:p w14:paraId="4B66712F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</w:r>
      <w:r w:rsidRPr="0052113E">
        <w:rPr>
          <w:i/>
          <w:iCs/>
          <w:color w:val="auto"/>
        </w:rPr>
        <w:t xml:space="preserve">Поля концентрации загрязняющих веществ производственных и бытовых объектов. </w:t>
      </w:r>
    </w:p>
    <w:p w14:paraId="3410F643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Ресурсосбережение </w:t>
      </w:r>
      <w:r w:rsidRPr="0052113E">
        <w:rPr>
          <w:color w:val="auto"/>
        </w:rPr>
        <w:t xml:space="preserve"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</w:t>
      </w:r>
      <w:r w:rsidRPr="0052113E">
        <w:rPr>
          <w:color w:val="auto"/>
        </w:rPr>
        <w:lastRenderedPageBreak/>
        <w:t>т</w:t>
      </w:r>
      <w:r>
        <w:rPr>
          <w:color w:val="auto"/>
        </w:rPr>
        <w:t>ерритории и рекреационные зоны.</w:t>
      </w:r>
      <w:r w:rsidRPr="0052113E">
        <w:rPr>
          <w:color w:val="auto"/>
        </w:rPr>
        <w:t xml:space="preserve"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 Тенденции и перспективы развития энергетики. </w:t>
      </w:r>
    </w:p>
    <w:p w14:paraId="09C4282F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Взаимоотношения человека с окружающей средой </w:t>
      </w:r>
    </w:p>
    <w:p w14:paraId="45463D42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социальных ролей («Я – ученик», «Я – пассажир общественного транспорта», «Я – покупатель», «Я – житель города, деревни, села…») с целью приобретения опыта экологонаправленной деятельности. </w:t>
      </w:r>
    </w:p>
    <w:p w14:paraId="32A8F0EF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color w:val="auto"/>
        </w:rPr>
        <w:t xml:space="preserve">Практикум по применению экологических знаний в разных сферах деятельности. (политической, финансовой, научной и образовательной, искусства и творчества, медицинской) с целью приобретения опыта экологонаправленной деятельности. </w:t>
      </w:r>
    </w:p>
    <w:p w14:paraId="162FC024" w14:textId="77777777" w:rsidR="0052113E" w:rsidRPr="0052113E" w:rsidRDefault="0052113E" w:rsidP="0052113E">
      <w:pPr>
        <w:pStyle w:val="Default"/>
        <w:spacing w:line="360" w:lineRule="auto"/>
        <w:rPr>
          <w:color w:val="auto"/>
        </w:rPr>
      </w:pPr>
      <w:r w:rsidRPr="0052113E">
        <w:rPr>
          <w:b/>
          <w:bCs/>
          <w:color w:val="auto"/>
        </w:rPr>
        <w:t xml:space="preserve">Экологическое проектирование </w:t>
      </w:r>
    </w:p>
    <w:p w14:paraId="40EAEB36" w14:textId="77777777" w:rsidR="004F4C75" w:rsidRPr="0052113E" w:rsidRDefault="0052113E" w:rsidP="0052113E">
      <w:pPr>
        <w:pStyle w:val="Style13"/>
        <w:widowControl/>
        <w:spacing w:before="58" w:line="360" w:lineRule="auto"/>
        <w:rPr>
          <w:rStyle w:val="FontStyle28"/>
          <w:sz w:val="24"/>
          <w:szCs w:val="24"/>
        </w:rPr>
      </w:pPr>
      <w:r w:rsidRPr="0052113E"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14:paraId="0F4E510F" w14:textId="77777777" w:rsidR="00286BD2" w:rsidRPr="0052113E" w:rsidRDefault="00286BD2" w:rsidP="0052113E">
      <w:pPr>
        <w:pStyle w:val="Style13"/>
        <w:widowControl/>
        <w:spacing w:before="58" w:line="360" w:lineRule="auto"/>
        <w:ind w:left="864"/>
        <w:rPr>
          <w:rStyle w:val="FontStyle28"/>
          <w:sz w:val="24"/>
          <w:szCs w:val="24"/>
        </w:rPr>
      </w:pPr>
    </w:p>
    <w:p w14:paraId="4A886924" w14:textId="77777777" w:rsidR="00286BD2" w:rsidRPr="0052113E" w:rsidRDefault="00286BD2" w:rsidP="00286BD2">
      <w:pPr>
        <w:pStyle w:val="Default"/>
      </w:pPr>
    </w:p>
    <w:p w14:paraId="6E3668DC" w14:textId="77777777" w:rsidR="003C7E22" w:rsidRPr="0052113E" w:rsidRDefault="003C7E22" w:rsidP="003C7E22">
      <w:pPr>
        <w:pStyle w:val="Style13"/>
        <w:widowControl/>
        <w:spacing w:before="53" w:line="360" w:lineRule="auto"/>
        <w:ind w:left="-709"/>
        <w:rPr>
          <w:rStyle w:val="FontStyle28"/>
          <w:sz w:val="24"/>
          <w:szCs w:val="24"/>
        </w:rPr>
      </w:pPr>
    </w:p>
    <w:p w14:paraId="3861B782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</w:p>
    <w:p w14:paraId="17C9CC2C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</w:p>
    <w:p w14:paraId="33AA7493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  <w:r w:rsidRPr="0052113E">
        <w:rPr>
          <w:rStyle w:val="FontStyle28"/>
          <w:sz w:val="24"/>
          <w:szCs w:val="24"/>
        </w:rPr>
        <w:t xml:space="preserve">                    </w:t>
      </w:r>
    </w:p>
    <w:p w14:paraId="2D46F4E9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</w:p>
    <w:p w14:paraId="162E4964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</w:p>
    <w:p w14:paraId="08C24465" w14:textId="77777777" w:rsidR="003C7E22" w:rsidRPr="0052113E" w:rsidRDefault="003C7E22" w:rsidP="003C7E22">
      <w:pPr>
        <w:pStyle w:val="Style13"/>
        <w:widowControl/>
        <w:spacing w:before="53"/>
        <w:ind w:left="-709"/>
        <w:rPr>
          <w:rStyle w:val="FontStyle28"/>
          <w:sz w:val="24"/>
          <w:szCs w:val="24"/>
        </w:rPr>
      </w:pPr>
    </w:p>
    <w:p w14:paraId="1FC6799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C3421E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7045DC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D8F49A2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D087C42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993B07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1E6944F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5D47FE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43C902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272CE9B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96CF11E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736AD972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524EA8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446A15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4A8BEC8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8ABC44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09534BB" w14:textId="77777777" w:rsidR="00AE5C54" w:rsidRDefault="003C7E22" w:rsidP="003C7E22">
      <w:pPr>
        <w:pStyle w:val="Style13"/>
        <w:widowControl/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</w:t>
      </w:r>
      <w:r w:rsidR="00AE5C54">
        <w:rPr>
          <w:rStyle w:val="FontStyle28"/>
        </w:rPr>
        <w:t>ЕМАТИЧЕСКОЕ ПЛАНИРОВАНИЕ</w:t>
      </w:r>
    </w:p>
    <w:p w14:paraId="77149D1B" w14:textId="77777777" w:rsidR="00AE5C54" w:rsidRDefault="00AE5C54" w:rsidP="003C7E22">
      <w:pPr>
        <w:pStyle w:val="Style13"/>
        <w:widowControl/>
        <w:spacing w:before="53"/>
        <w:jc w:val="center"/>
        <w:rPr>
          <w:rStyle w:val="FontStyle28"/>
        </w:rPr>
      </w:pPr>
    </w:p>
    <w:p w14:paraId="6CDC1755" w14:textId="77777777" w:rsidR="00AE5C54" w:rsidRPr="00C31ECE" w:rsidRDefault="00C31ECE">
      <w:pPr>
        <w:pStyle w:val="Style13"/>
        <w:widowControl/>
        <w:spacing w:before="53"/>
        <w:jc w:val="both"/>
        <w:rPr>
          <w:rStyle w:val="FontStyle28"/>
          <w:b w:val="0"/>
        </w:rPr>
      </w:pPr>
      <w:r w:rsidRPr="00C31ECE">
        <w:rPr>
          <w:rStyle w:val="FontStyle28"/>
          <w:b w:val="0"/>
        </w:rPr>
        <w:t>Учебный предмет «</w:t>
      </w:r>
      <w:r w:rsidR="0052113E">
        <w:rPr>
          <w:rStyle w:val="FontStyle28"/>
          <w:b w:val="0"/>
        </w:rPr>
        <w:t>Экология</w:t>
      </w:r>
      <w:r w:rsidRPr="00C31ECE">
        <w:rPr>
          <w:rStyle w:val="FontStyle28"/>
          <w:b w:val="0"/>
        </w:rPr>
        <w:t>»</w:t>
      </w:r>
      <w:r>
        <w:rPr>
          <w:rStyle w:val="FontStyle28"/>
          <w:b w:val="0"/>
        </w:rPr>
        <w:t xml:space="preserve"> в </w:t>
      </w:r>
      <w:r w:rsidR="003C7E22">
        <w:rPr>
          <w:rStyle w:val="FontStyle28"/>
          <w:b w:val="0"/>
        </w:rPr>
        <w:t>10 - 11</w:t>
      </w:r>
      <w:r>
        <w:rPr>
          <w:rStyle w:val="FontStyle28"/>
          <w:b w:val="0"/>
        </w:rPr>
        <w:t>классах изучается в объеме  часов</w:t>
      </w:r>
      <w:r w:rsidR="003C7E22">
        <w:rPr>
          <w:rStyle w:val="FontStyle28"/>
          <w:b w:val="0"/>
        </w:rPr>
        <w:t>, в 10</w:t>
      </w:r>
      <w:r>
        <w:rPr>
          <w:rStyle w:val="FontStyle28"/>
          <w:b w:val="0"/>
        </w:rPr>
        <w:t xml:space="preserve"> классе  - </w:t>
      </w:r>
      <w:r w:rsidR="0052113E">
        <w:rPr>
          <w:rStyle w:val="FontStyle28"/>
          <w:b w:val="0"/>
        </w:rPr>
        <w:t>35 ч (1 час</w:t>
      </w:r>
      <w:r w:rsidR="003C7E22">
        <w:rPr>
          <w:rStyle w:val="FontStyle28"/>
          <w:b w:val="0"/>
        </w:rPr>
        <w:t xml:space="preserve"> в неделю), в 11</w:t>
      </w:r>
      <w:r>
        <w:rPr>
          <w:rStyle w:val="FontStyle28"/>
          <w:b w:val="0"/>
        </w:rPr>
        <w:t xml:space="preserve"> классе –</w:t>
      </w:r>
      <w:r w:rsidR="0052113E">
        <w:rPr>
          <w:rStyle w:val="FontStyle28"/>
          <w:b w:val="0"/>
        </w:rPr>
        <w:t>34 ч. (1 час</w:t>
      </w:r>
      <w:r>
        <w:rPr>
          <w:rStyle w:val="FontStyle28"/>
          <w:b w:val="0"/>
        </w:rPr>
        <w:t xml:space="preserve"> в неделю</w:t>
      </w:r>
      <w:r w:rsidR="00DD7E02">
        <w:rPr>
          <w:rStyle w:val="FontStyle28"/>
          <w:b w:val="0"/>
        </w:rPr>
        <w:t>)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  <w:gridCol w:w="1672"/>
      </w:tblGrid>
      <w:tr w:rsidR="00C31ECE" w:rsidRPr="00C31ECE" w14:paraId="18C19EF7" w14:textId="77777777" w:rsidTr="00C31ECE">
        <w:trPr>
          <w:trHeight w:val="814"/>
        </w:trPr>
        <w:tc>
          <w:tcPr>
            <w:tcW w:w="735" w:type="dxa"/>
          </w:tcPr>
          <w:p w14:paraId="52780D4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62A2C1FF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760" w:type="dxa"/>
          </w:tcPr>
          <w:p w14:paraId="18F945FB" w14:textId="77777777" w:rsidR="00C31ECE" w:rsidRPr="00C31ECE" w:rsidRDefault="00C31ECE" w:rsidP="00C31ECE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701" w:type="dxa"/>
          </w:tcPr>
          <w:p w14:paraId="2DFE68B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701" w:type="dxa"/>
          </w:tcPr>
          <w:p w14:paraId="140395EA" w14:textId="77777777" w:rsidR="00C31ECE" w:rsidRPr="00C31ECE" w:rsidRDefault="00C31ECE" w:rsidP="00DD487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Из них </w:t>
            </w:r>
            <w:r w:rsidR="00DD487A">
              <w:rPr>
                <w:rStyle w:val="FontStyle28"/>
                <w:b w:val="0"/>
              </w:rPr>
              <w:t xml:space="preserve">практические </w:t>
            </w:r>
            <w:r>
              <w:rPr>
                <w:rStyle w:val="FontStyle28"/>
                <w:b w:val="0"/>
              </w:rPr>
              <w:t>работы</w:t>
            </w:r>
          </w:p>
        </w:tc>
        <w:tc>
          <w:tcPr>
            <w:tcW w:w="1672" w:type="dxa"/>
          </w:tcPr>
          <w:p w14:paraId="689AE14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 них контрольные работы</w:t>
            </w:r>
          </w:p>
        </w:tc>
      </w:tr>
      <w:tr w:rsidR="00C31ECE" w:rsidRPr="00C31ECE" w14:paraId="6A0E309F" w14:textId="77777777" w:rsidTr="00C31ECE">
        <w:trPr>
          <w:trHeight w:val="301"/>
        </w:trPr>
        <w:tc>
          <w:tcPr>
            <w:tcW w:w="735" w:type="dxa"/>
          </w:tcPr>
          <w:p w14:paraId="56FC1D5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0FF0BAB" w14:textId="77777777" w:rsidR="00C31ECE" w:rsidRPr="00C31ECE" w:rsidRDefault="00DD7E02" w:rsidP="00C31ECE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  <w:r w:rsidR="003D60FB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736F704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532D60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5A4A28D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313D9162" w14:textId="77777777" w:rsidTr="00C31ECE">
        <w:trPr>
          <w:trHeight w:val="301"/>
        </w:trPr>
        <w:tc>
          <w:tcPr>
            <w:tcW w:w="735" w:type="dxa"/>
          </w:tcPr>
          <w:p w14:paraId="3D6C4683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7DD9E800" w14:textId="77777777" w:rsidR="00C31ECE" w:rsidRPr="003D60FB" w:rsidRDefault="00DD487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321F45">
              <w:rPr>
                <w:rFonts w:cs="Tahoma"/>
              </w:rPr>
              <w:t>Введение. Экология – междисциплинарный комплекс наук</w:t>
            </w:r>
          </w:p>
        </w:tc>
        <w:tc>
          <w:tcPr>
            <w:tcW w:w="1701" w:type="dxa"/>
          </w:tcPr>
          <w:p w14:paraId="2BA65517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271B2E65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58CFA6C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3E779D82" w14:textId="77777777" w:rsidTr="00C31ECE">
        <w:trPr>
          <w:trHeight w:val="301"/>
        </w:trPr>
        <w:tc>
          <w:tcPr>
            <w:tcW w:w="735" w:type="dxa"/>
          </w:tcPr>
          <w:p w14:paraId="21FF30D3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5600C86C" w14:textId="77777777" w:rsidR="00C31ECE" w:rsidRPr="003D60FB" w:rsidRDefault="00DD487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Организм и условия среды</w:t>
            </w:r>
          </w:p>
        </w:tc>
        <w:tc>
          <w:tcPr>
            <w:tcW w:w="1701" w:type="dxa"/>
          </w:tcPr>
          <w:p w14:paraId="7715B2CB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701" w:type="dxa"/>
          </w:tcPr>
          <w:p w14:paraId="1679149A" w14:textId="77777777" w:rsidR="00C31ECE" w:rsidRPr="00C31ECE" w:rsidRDefault="00AF45AD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3E181F5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DB91EE2" w14:textId="77777777" w:rsidTr="00C31ECE">
        <w:trPr>
          <w:trHeight w:val="301"/>
        </w:trPr>
        <w:tc>
          <w:tcPr>
            <w:tcW w:w="735" w:type="dxa"/>
          </w:tcPr>
          <w:p w14:paraId="0DE24797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3CE12AA5" w14:textId="77777777" w:rsidR="00C31ECE" w:rsidRPr="003D60FB" w:rsidRDefault="00DD487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Взаимоотношения видов</w:t>
            </w:r>
          </w:p>
        </w:tc>
        <w:tc>
          <w:tcPr>
            <w:tcW w:w="1701" w:type="dxa"/>
          </w:tcPr>
          <w:p w14:paraId="252DDE06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6BAB5D1A" w14:textId="77777777" w:rsidR="00C31ECE" w:rsidRPr="00C31ECE" w:rsidRDefault="002E23C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281F8EE1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283CBD78" w14:textId="77777777" w:rsidTr="00C31ECE">
        <w:trPr>
          <w:trHeight w:val="301"/>
        </w:trPr>
        <w:tc>
          <w:tcPr>
            <w:tcW w:w="735" w:type="dxa"/>
          </w:tcPr>
          <w:p w14:paraId="21E2B971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11F0E8C3" w14:textId="77777777" w:rsidR="00DD487A" w:rsidRPr="00321F45" w:rsidRDefault="00DD487A" w:rsidP="00DD487A">
            <w:pPr>
              <w:shd w:val="clear" w:color="auto" w:fill="FFFFFF"/>
              <w:rPr>
                <w:rFonts w:cs="Tahoma"/>
              </w:rPr>
            </w:pPr>
            <w:r w:rsidRPr="00321F45">
              <w:rPr>
                <w:rFonts w:cs="Tahoma"/>
              </w:rPr>
              <w:t>Популяции</w:t>
            </w:r>
          </w:p>
          <w:p w14:paraId="621E49F8" w14:textId="77777777" w:rsidR="00C31ECE" w:rsidRPr="003D60FB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3F0893B9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701" w:type="dxa"/>
          </w:tcPr>
          <w:p w14:paraId="4717F7DF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7D8D13C7" w14:textId="77777777" w:rsidR="00C31ECE" w:rsidRPr="00C31ECE" w:rsidRDefault="0077072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0834B2F4" w14:textId="77777777" w:rsidTr="00C31ECE">
        <w:trPr>
          <w:trHeight w:val="301"/>
        </w:trPr>
        <w:tc>
          <w:tcPr>
            <w:tcW w:w="735" w:type="dxa"/>
          </w:tcPr>
          <w:p w14:paraId="3D3D67F4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77C9E0CA" w14:textId="77777777" w:rsidR="00DD487A" w:rsidRPr="00321F45" w:rsidRDefault="00DD487A" w:rsidP="00DD487A">
            <w:pPr>
              <w:shd w:val="clear" w:color="auto" w:fill="FFFFFF"/>
              <w:rPr>
                <w:rFonts w:cs="Tahoma"/>
              </w:rPr>
            </w:pPr>
            <w:r w:rsidRPr="00321F45">
              <w:rPr>
                <w:rFonts w:cs="Tahoma"/>
              </w:rPr>
              <w:t>Общая характеристика экосистемы</w:t>
            </w:r>
          </w:p>
          <w:p w14:paraId="16C1ADD4" w14:textId="77777777" w:rsidR="00C31ECE" w:rsidRPr="003D60FB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F366F04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064DAD7F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6D0587B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7C921E72" w14:textId="77777777" w:rsidTr="00C31ECE">
        <w:trPr>
          <w:trHeight w:val="301"/>
        </w:trPr>
        <w:tc>
          <w:tcPr>
            <w:tcW w:w="735" w:type="dxa"/>
          </w:tcPr>
          <w:p w14:paraId="68C20019" w14:textId="77777777" w:rsidR="00C31ECE" w:rsidRPr="003D60FB" w:rsidRDefault="00D343D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6.</w:t>
            </w:r>
          </w:p>
        </w:tc>
        <w:tc>
          <w:tcPr>
            <w:tcW w:w="4760" w:type="dxa"/>
          </w:tcPr>
          <w:p w14:paraId="758AA787" w14:textId="77777777" w:rsidR="00DD487A" w:rsidRPr="00321F45" w:rsidRDefault="00DD487A" w:rsidP="00DD487A">
            <w:pPr>
              <w:shd w:val="clear" w:color="auto" w:fill="FFFFFF"/>
              <w:rPr>
                <w:rFonts w:cs="Tahoma"/>
              </w:rPr>
            </w:pPr>
            <w:r w:rsidRPr="00321F45">
              <w:rPr>
                <w:rFonts w:cs="Tahoma"/>
              </w:rPr>
              <w:t>Динамика экосистем</w:t>
            </w:r>
          </w:p>
          <w:p w14:paraId="6349EE30" w14:textId="77777777" w:rsidR="00C31ECE" w:rsidRPr="003D60FB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64382ED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07028FA0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084C923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AF45AD" w14:paraId="5FA8062C" w14:textId="77777777" w:rsidTr="00C31ECE">
        <w:trPr>
          <w:trHeight w:val="301"/>
        </w:trPr>
        <w:tc>
          <w:tcPr>
            <w:tcW w:w="735" w:type="dxa"/>
          </w:tcPr>
          <w:p w14:paraId="0CA6ECC9" w14:textId="77777777" w:rsidR="00C31ECE" w:rsidRPr="003D60FB" w:rsidRDefault="00D343D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7.</w:t>
            </w:r>
          </w:p>
        </w:tc>
        <w:tc>
          <w:tcPr>
            <w:tcW w:w="4760" w:type="dxa"/>
          </w:tcPr>
          <w:p w14:paraId="7AD687C0" w14:textId="77777777" w:rsidR="00C31ECE" w:rsidRPr="003D60FB" w:rsidRDefault="00DD487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Разнообразие экосистем</w:t>
            </w:r>
          </w:p>
        </w:tc>
        <w:tc>
          <w:tcPr>
            <w:tcW w:w="1701" w:type="dxa"/>
          </w:tcPr>
          <w:p w14:paraId="1322BB73" w14:textId="77777777" w:rsidR="00C31ECE" w:rsidRPr="00AF45AD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701" w:type="dxa"/>
          </w:tcPr>
          <w:p w14:paraId="367DF76E" w14:textId="77777777" w:rsidR="00C31ECE" w:rsidRPr="00AF45AD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672" w:type="dxa"/>
          </w:tcPr>
          <w:p w14:paraId="198A09D6" w14:textId="77777777" w:rsidR="00C31ECE" w:rsidRPr="00AF45AD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</w:tr>
      <w:tr w:rsidR="00C31ECE" w:rsidRPr="00C31ECE" w14:paraId="60CDD327" w14:textId="77777777" w:rsidTr="00C31ECE">
        <w:trPr>
          <w:trHeight w:val="301"/>
        </w:trPr>
        <w:tc>
          <w:tcPr>
            <w:tcW w:w="735" w:type="dxa"/>
          </w:tcPr>
          <w:p w14:paraId="4C019F00" w14:textId="77777777" w:rsidR="00C31ECE" w:rsidRPr="003D60FB" w:rsidRDefault="00D343D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8.</w:t>
            </w:r>
          </w:p>
        </w:tc>
        <w:tc>
          <w:tcPr>
            <w:tcW w:w="4760" w:type="dxa"/>
          </w:tcPr>
          <w:p w14:paraId="753D94BE" w14:textId="77777777" w:rsidR="00C31ECE" w:rsidRPr="003D60FB" w:rsidRDefault="00DD487A" w:rsidP="00D343D8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Биосфера</w:t>
            </w:r>
          </w:p>
        </w:tc>
        <w:tc>
          <w:tcPr>
            <w:tcW w:w="1701" w:type="dxa"/>
          </w:tcPr>
          <w:p w14:paraId="568043BE" w14:textId="77777777" w:rsidR="00C31ECE" w:rsidRPr="00C31ECE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11B3C0A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37F22DA5" w14:textId="77777777" w:rsidR="00C31ECE" w:rsidRPr="00C31ECE" w:rsidRDefault="0077072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DD487A" w:rsidRPr="00C31ECE" w14:paraId="64D75DC8" w14:textId="77777777" w:rsidTr="00853A46">
        <w:trPr>
          <w:trHeight w:val="317"/>
        </w:trPr>
        <w:tc>
          <w:tcPr>
            <w:tcW w:w="10569" w:type="dxa"/>
            <w:gridSpan w:val="5"/>
          </w:tcPr>
          <w:p w14:paraId="532A728F" w14:textId="77777777" w:rsidR="00DD487A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  <w:p w14:paraId="1E79A74D" w14:textId="77777777" w:rsidR="00DD487A" w:rsidRDefault="00DD487A" w:rsidP="00DD487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DD487A">
              <w:rPr>
                <w:rStyle w:val="FontStyle28"/>
              </w:rPr>
              <w:t>Итого – 34   +1ч. резерв</w:t>
            </w:r>
          </w:p>
          <w:p w14:paraId="3C13F629" w14:textId="77777777" w:rsidR="00DD487A" w:rsidRPr="00DD487A" w:rsidRDefault="00DD487A" w:rsidP="00DD487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</w:tr>
      <w:tr w:rsidR="00DD487A" w:rsidRPr="00C31ECE" w14:paraId="6680F2F3" w14:textId="77777777" w:rsidTr="004C1CD9">
        <w:trPr>
          <w:trHeight w:val="301"/>
        </w:trPr>
        <w:tc>
          <w:tcPr>
            <w:tcW w:w="10569" w:type="dxa"/>
            <w:gridSpan w:val="5"/>
          </w:tcPr>
          <w:p w14:paraId="3535A829" w14:textId="77777777" w:rsidR="00DD487A" w:rsidRPr="00DD487A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DD487A">
              <w:rPr>
                <w:rStyle w:val="FontStyle28"/>
              </w:rPr>
              <w:t>11 класс</w:t>
            </w:r>
          </w:p>
        </w:tc>
      </w:tr>
      <w:tr w:rsidR="00C31ECE" w:rsidRPr="00C31ECE" w14:paraId="69779807" w14:textId="77777777" w:rsidTr="00C31ECE">
        <w:trPr>
          <w:trHeight w:val="301"/>
        </w:trPr>
        <w:tc>
          <w:tcPr>
            <w:tcW w:w="735" w:type="dxa"/>
          </w:tcPr>
          <w:p w14:paraId="7BF54E1B" w14:textId="77777777" w:rsidR="00C31ECE" w:rsidRPr="003D60FB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0CC26F5A" w14:textId="77777777" w:rsidR="00C31ECE" w:rsidRPr="003D60FB" w:rsidRDefault="00DD487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321F45">
              <w:rPr>
                <w:rFonts w:cs="Tahoma"/>
              </w:rPr>
              <w:t>Сельскохозяйственные экосистемы</w:t>
            </w:r>
          </w:p>
        </w:tc>
        <w:tc>
          <w:tcPr>
            <w:tcW w:w="1701" w:type="dxa"/>
          </w:tcPr>
          <w:p w14:paraId="1A3687D2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390538A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185AABA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7BE06A2" w14:textId="77777777" w:rsidTr="00C31ECE">
        <w:trPr>
          <w:trHeight w:val="301"/>
        </w:trPr>
        <w:tc>
          <w:tcPr>
            <w:tcW w:w="735" w:type="dxa"/>
          </w:tcPr>
          <w:p w14:paraId="2C104280" w14:textId="77777777" w:rsidR="00C31ECE" w:rsidRPr="003D60FB" w:rsidRDefault="00DD487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06D3E8F1" w14:textId="77777777" w:rsidR="00C31ECE" w:rsidRPr="003D60FB" w:rsidRDefault="00E76FC3" w:rsidP="00E76FC3">
            <w:pPr>
              <w:shd w:val="clear" w:color="auto" w:fill="FFFFFF"/>
              <w:jc w:val="both"/>
              <w:rPr>
                <w:rStyle w:val="FontStyle28"/>
                <w:b w:val="0"/>
              </w:rPr>
            </w:pPr>
            <w:r>
              <w:rPr>
                <w:rFonts w:cs="Tahoma"/>
              </w:rPr>
              <w:t>Разнообразие экосистем</w:t>
            </w:r>
          </w:p>
        </w:tc>
        <w:tc>
          <w:tcPr>
            <w:tcW w:w="1701" w:type="dxa"/>
          </w:tcPr>
          <w:p w14:paraId="0A9C211F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22AF6540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3DCC0A90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1379F871" w14:textId="77777777" w:rsidTr="00C31ECE">
        <w:trPr>
          <w:trHeight w:val="317"/>
        </w:trPr>
        <w:tc>
          <w:tcPr>
            <w:tcW w:w="735" w:type="dxa"/>
          </w:tcPr>
          <w:p w14:paraId="30116A44" w14:textId="77777777" w:rsidR="00C31ECE" w:rsidRPr="00C31ECE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27267E62" w14:textId="77777777" w:rsidR="00C31ECE" w:rsidRPr="00367E61" w:rsidRDefault="00E76FC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Экология растениеводства</w:t>
            </w:r>
          </w:p>
        </w:tc>
        <w:tc>
          <w:tcPr>
            <w:tcW w:w="1701" w:type="dxa"/>
          </w:tcPr>
          <w:p w14:paraId="0ACB3A9D" w14:textId="77777777" w:rsidR="00C31ECE" w:rsidRPr="00367E61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319457AD" w14:textId="77777777" w:rsidR="00C31ECE" w:rsidRPr="00367E6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22F45BFF" w14:textId="77777777" w:rsidR="00C31ECE" w:rsidRPr="00367E6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AF45AD" w14:paraId="617A2AB0" w14:textId="77777777" w:rsidTr="00C31ECE">
        <w:trPr>
          <w:trHeight w:val="301"/>
        </w:trPr>
        <w:tc>
          <w:tcPr>
            <w:tcW w:w="735" w:type="dxa"/>
          </w:tcPr>
          <w:p w14:paraId="493CC05F" w14:textId="77777777" w:rsidR="00C31ECE" w:rsidRPr="00367E61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67E61"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3AACD4A1" w14:textId="77777777" w:rsidR="00C31ECE" w:rsidRPr="00367E61" w:rsidRDefault="00E76FC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Fonts w:cs="Tahoma"/>
              </w:rPr>
              <w:t>Городские экосистемы</w:t>
            </w:r>
          </w:p>
        </w:tc>
        <w:tc>
          <w:tcPr>
            <w:tcW w:w="1701" w:type="dxa"/>
          </w:tcPr>
          <w:p w14:paraId="1365EF58" w14:textId="77777777" w:rsidR="00C31ECE" w:rsidRPr="00367E61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489BC80D" w14:textId="77777777" w:rsidR="00C31ECE" w:rsidRPr="00367E61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672" w:type="dxa"/>
          </w:tcPr>
          <w:p w14:paraId="1B5686B2" w14:textId="77777777" w:rsidR="00C31ECE" w:rsidRPr="00367E6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12D1A49D" w14:textId="77777777" w:rsidTr="00C31ECE">
        <w:trPr>
          <w:trHeight w:val="301"/>
        </w:trPr>
        <w:tc>
          <w:tcPr>
            <w:tcW w:w="735" w:type="dxa"/>
          </w:tcPr>
          <w:p w14:paraId="26C47B7B" w14:textId="77777777" w:rsidR="00C31ECE" w:rsidRPr="00367E61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5AC1D37B" w14:textId="77777777" w:rsidR="00C31ECE" w:rsidRPr="00367E61" w:rsidRDefault="00E76FC3" w:rsidP="00367E61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>
              <w:rPr>
                <w:rFonts w:cs="Tahoma"/>
              </w:rPr>
              <w:t>Промышленные экосистемы</w:t>
            </w:r>
          </w:p>
        </w:tc>
        <w:tc>
          <w:tcPr>
            <w:tcW w:w="1701" w:type="dxa"/>
          </w:tcPr>
          <w:p w14:paraId="58DAFF8E" w14:textId="77777777" w:rsidR="00C31ECE" w:rsidRPr="00367E61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648ADDAD" w14:textId="77777777" w:rsidR="00C31ECE" w:rsidRPr="00367E6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3E670FB0" w14:textId="77777777" w:rsidR="00C31ECE" w:rsidRPr="00367E6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4E3BC6D8" w14:textId="77777777" w:rsidTr="00C31ECE">
        <w:trPr>
          <w:trHeight w:val="301"/>
        </w:trPr>
        <w:tc>
          <w:tcPr>
            <w:tcW w:w="735" w:type="dxa"/>
          </w:tcPr>
          <w:p w14:paraId="0FA4CE11" w14:textId="77777777" w:rsidR="00C31ECE" w:rsidRPr="00C31ECE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  <w:r w:rsidR="00793C1A">
              <w:rPr>
                <w:rStyle w:val="FontStyle28"/>
                <w:b w:val="0"/>
              </w:rPr>
              <w:t>.</w:t>
            </w:r>
          </w:p>
        </w:tc>
        <w:tc>
          <w:tcPr>
            <w:tcW w:w="4760" w:type="dxa"/>
          </w:tcPr>
          <w:p w14:paraId="40820A0A" w14:textId="77777777" w:rsidR="00C31ECE" w:rsidRPr="00C31ECE" w:rsidRDefault="00E76FC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Fonts w:cs="Tahoma"/>
              </w:rPr>
              <w:t>Сохранение и рациональное использование биологического разнообразия</w:t>
            </w:r>
          </w:p>
        </w:tc>
        <w:tc>
          <w:tcPr>
            <w:tcW w:w="1701" w:type="dxa"/>
          </w:tcPr>
          <w:p w14:paraId="57C7ED62" w14:textId="77777777" w:rsidR="00C31ECE" w:rsidRPr="00C31ECE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2BEABAF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6712906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3AE33746" w14:textId="77777777" w:rsidTr="00C31ECE">
        <w:trPr>
          <w:trHeight w:val="317"/>
        </w:trPr>
        <w:tc>
          <w:tcPr>
            <w:tcW w:w="735" w:type="dxa"/>
          </w:tcPr>
          <w:p w14:paraId="6648221C" w14:textId="77777777" w:rsidR="00C31ECE" w:rsidRPr="00C31ECE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  <w:r w:rsidR="00793C1A">
              <w:rPr>
                <w:rStyle w:val="FontStyle28"/>
                <w:b w:val="0"/>
              </w:rPr>
              <w:t>.</w:t>
            </w:r>
          </w:p>
        </w:tc>
        <w:tc>
          <w:tcPr>
            <w:tcW w:w="4760" w:type="dxa"/>
          </w:tcPr>
          <w:p w14:paraId="78517D9C" w14:textId="77777777" w:rsidR="00C31ECE" w:rsidRPr="00C31ECE" w:rsidRDefault="00E76FC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Fonts w:cs="Tahoma"/>
              </w:rPr>
              <w:t>Экологическая экономика и экологическое право</w:t>
            </w:r>
          </w:p>
        </w:tc>
        <w:tc>
          <w:tcPr>
            <w:tcW w:w="1701" w:type="dxa"/>
          </w:tcPr>
          <w:p w14:paraId="694CCA06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41EF27DD" w14:textId="77777777" w:rsidR="00C31ECE" w:rsidRPr="00C31ECE" w:rsidRDefault="00367E6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0ED9216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76FC3" w:rsidRPr="00C31ECE" w14:paraId="053145AD" w14:textId="77777777" w:rsidTr="00C31ECE">
        <w:trPr>
          <w:trHeight w:val="317"/>
        </w:trPr>
        <w:tc>
          <w:tcPr>
            <w:tcW w:w="735" w:type="dxa"/>
          </w:tcPr>
          <w:p w14:paraId="39CC3D84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8. </w:t>
            </w:r>
          </w:p>
        </w:tc>
        <w:tc>
          <w:tcPr>
            <w:tcW w:w="4760" w:type="dxa"/>
          </w:tcPr>
          <w:p w14:paraId="6B60B68F" w14:textId="77777777" w:rsidR="00E76FC3" w:rsidRDefault="00E76FC3">
            <w:pPr>
              <w:pStyle w:val="Style13"/>
              <w:widowControl/>
              <w:spacing w:before="53"/>
              <w:jc w:val="both"/>
              <w:rPr>
                <w:rFonts w:cs="Tahoma"/>
              </w:rPr>
            </w:pPr>
            <w:r>
              <w:rPr>
                <w:rFonts w:cs="Tahoma"/>
              </w:rPr>
              <w:t>Концепция устойчивого развития</w:t>
            </w:r>
          </w:p>
        </w:tc>
        <w:tc>
          <w:tcPr>
            <w:tcW w:w="1701" w:type="dxa"/>
          </w:tcPr>
          <w:p w14:paraId="78488255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10BCF6C9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3C5432E5" w14:textId="77777777" w:rsidR="00E76FC3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76FC3" w:rsidRPr="00C31ECE" w14:paraId="4044F65D" w14:textId="77777777" w:rsidTr="00C31ECE">
        <w:trPr>
          <w:trHeight w:val="317"/>
        </w:trPr>
        <w:tc>
          <w:tcPr>
            <w:tcW w:w="735" w:type="dxa"/>
          </w:tcPr>
          <w:p w14:paraId="4E4AA017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9.</w:t>
            </w:r>
          </w:p>
        </w:tc>
        <w:tc>
          <w:tcPr>
            <w:tcW w:w="4760" w:type="dxa"/>
          </w:tcPr>
          <w:p w14:paraId="1FEC6C92" w14:textId="77777777" w:rsidR="00E76FC3" w:rsidRDefault="00E76FC3">
            <w:pPr>
              <w:pStyle w:val="Style13"/>
              <w:widowControl/>
              <w:spacing w:before="53"/>
              <w:jc w:val="both"/>
              <w:rPr>
                <w:rFonts w:cs="Tahoma"/>
              </w:rPr>
            </w:pPr>
            <w:r>
              <w:rPr>
                <w:rFonts w:cs="Tahoma"/>
              </w:rPr>
              <w:t>Глобальные экологические проблемы человечества</w:t>
            </w:r>
          </w:p>
        </w:tc>
        <w:tc>
          <w:tcPr>
            <w:tcW w:w="1701" w:type="dxa"/>
          </w:tcPr>
          <w:p w14:paraId="4C0DEB30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4D047B96" w14:textId="77777777" w:rsidR="00E76FC3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005F997" w14:textId="77777777" w:rsidR="00E76FC3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1EFFEC04" w14:textId="77777777" w:rsidTr="00C31ECE">
        <w:trPr>
          <w:trHeight w:val="301"/>
        </w:trPr>
        <w:tc>
          <w:tcPr>
            <w:tcW w:w="735" w:type="dxa"/>
          </w:tcPr>
          <w:p w14:paraId="30AC25D4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</w:t>
            </w:r>
            <w:r w:rsidR="00793C1A">
              <w:rPr>
                <w:rStyle w:val="FontStyle28"/>
                <w:b w:val="0"/>
              </w:rPr>
              <w:t>.</w:t>
            </w:r>
          </w:p>
        </w:tc>
        <w:tc>
          <w:tcPr>
            <w:tcW w:w="4760" w:type="dxa"/>
          </w:tcPr>
          <w:p w14:paraId="5733F9E6" w14:textId="77777777" w:rsidR="00C31ECE" w:rsidRPr="00C31ECE" w:rsidRDefault="00367E61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321F45">
              <w:rPr>
                <w:rFonts w:cs="Tahoma"/>
              </w:rPr>
              <w:t>Международное сотрудничество в сохранении окружающей среды</w:t>
            </w:r>
          </w:p>
        </w:tc>
        <w:tc>
          <w:tcPr>
            <w:tcW w:w="1701" w:type="dxa"/>
          </w:tcPr>
          <w:p w14:paraId="0006DC21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22377CDC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5BDD77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260E80FA" w14:textId="77777777" w:rsidTr="00C31ECE">
        <w:trPr>
          <w:trHeight w:val="301"/>
        </w:trPr>
        <w:tc>
          <w:tcPr>
            <w:tcW w:w="735" w:type="dxa"/>
          </w:tcPr>
          <w:p w14:paraId="5B0E0BA0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44E0DF7A" w14:textId="77777777" w:rsidR="00C31ECE" w:rsidRPr="00367E61" w:rsidRDefault="00367E61" w:rsidP="00E76FC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Итого – </w:t>
            </w:r>
            <w:r w:rsidR="00E76FC3">
              <w:rPr>
                <w:rStyle w:val="FontStyle28"/>
              </w:rPr>
              <w:t>17 часов</w:t>
            </w:r>
          </w:p>
        </w:tc>
        <w:tc>
          <w:tcPr>
            <w:tcW w:w="1701" w:type="dxa"/>
          </w:tcPr>
          <w:p w14:paraId="01EA29CF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</w:t>
            </w:r>
          </w:p>
        </w:tc>
        <w:tc>
          <w:tcPr>
            <w:tcW w:w="1701" w:type="dxa"/>
          </w:tcPr>
          <w:p w14:paraId="0F529F8D" w14:textId="77777777" w:rsidR="00C31ECE" w:rsidRPr="00C31ECE" w:rsidRDefault="00E76FC3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672" w:type="dxa"/>
          </w:tcPr>
          <w:p w14:paraId="6FBFA44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</w:tbl>
    <w:p w14:paraId="1576C56C" w14:textId="77777777" w:rsidR="00AE5C54" w:rsidRPr="00C31ECE" w:rsidRDefault="00AE5C54" w:rsidP="00E146CB">
      <w:pPr>
        <w:pStyle w:val="Style13"/>
        <w:widowControl/>
        <w:spacing w:before="53"/>
        <w:jc w:val="both"/>
        <w:rPr>
          <w:rStyle w:val="FontStyle28"/>
          <w:b w:val="0"/>
        </w:rPr>
      </w:pPr>
    </w:p>
    <w:sectPr w:rsidR="00AE5C54" w:rsidRPr="00C31ECE" w:rsidSect="009E28BA">
      <w:footerReference w:type="default" r:id="rId10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0C30" w14:textId="77777777" w:rsidR="00D3645E" w:rsidRDefault="00D3645E">
      <w:r>
        <w:separator/>
      </w:r>
    </w:p>
  </w:endnote>
  <w:endnote w:type="continuationSeparator" w:id="0">
    <w:p w14:paraId="2306060F" w14:textId="77777777" w:rsidR="00D3645E" w:rsidRDefault="00D3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BFE2" w14:textId="77777777" w:rsidR="00286BD2" w:rsidRDefault="00286BD2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D12F" w14:textId="77777777" w:rsidR="00286BD2" w:rsidRDefault="00286BD2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E387" w14:textId="77777777" w:rsidR="00286BD2" w:rsidRDefault="00286BD2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E76FC3">
      <w:rPr>
        <w:rStyle w:val="FontStyle30"/>
        <w:noProof/>
      </w:rPr>
      <w:t>8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6C63" w14:textId="77777777" w:rsidR="00D3645E" w:rsidRDefault="00D3645E">
      <w:r>
        <w:separator/>
      </w:r>
    </w:p>
  </w:footnote>
  <w:footnote w:type="continuationSeparator" w:id="0">
    <w:p w14:paraId="0DDA0931" w14:textId="77777777" w:rsidR="00D3645E" w:rsidRDefault="00D3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31F2D"/>
    <w:rsid w:val="00032CFB"/>
    <w:rsid w:val="000F6115"/>
    <w:rsid w:val="001B198C"/>
    <w:rsid w:val="001E1AB7"/>
    <w:rsid w:val="002674BE"/>
    <w:rsid w:val="00286BD2"/>
    <w:rsid w:val="002B5648"/>
    <w:rsid w:val="002C0576"/>
    <w:rsid w:val="002E23C4"/>
    <w:rsid w:val="002F2528"/>
    <w:rsid w:val="00346B2A"/>
    <w:rsid w:val="00350AA1"/>
    <w:rsid w:val="00367E61"/>
    <w:rsid w:val="003935B8"/>
    <w:rsid w:val="003C7E22"/>
    <w:rsid w:val="003D60FB"/>
    <w:rsid w:val="004B2939"/>
    <w:rsid w:val="004C78E1"/>
    <w:rsid w:val="004D3B8D"/>
    <w:rsid w:val="004F4C75"/>
    <w:rsid w:val="0050717A"/>
    <w:rsid w:val="005153B0"/>
    <w:rsid w:val="0052113E"/>
    <w:rsid w:val="005A6CF1"/>
    <w:rsid w:val="00656FD1"/>
    <w:rsid w:val="00675BE8"/>
    <w:rsid w:val="00747EE7"/>
    <w:rsid w:val="00763ACF"/>
    <w:rsid w:val="00770723"/>
    <w:rsid w:val="00773137"/>
    <w:rsid w:val="00793C1A"/>
    <w:rsid w:val="00860D45"/>
    <w:rsid w:val="00874B0D"/>
    <w:rsid w:val="008F6704"/>
    <w:rsid w:val="009132CC"/>
    <w:rsid w:val="00924917"/>
    <w:rsid w:val="009A0D53"/>
    <w:rsid w:val="009C360E"/>
    <w:rsid w:val="009D10BA"/>
    <w:rsid w:val="009E28BA"/>
    <w:rsid w:val="00A20BC3"/>
    <w:rsid w:val="00A819DA"/>
    <w:rsid w:val="00AC5993"/>
    <w:rsid w:val="00AE5C54"/>
    <w:rsid w:val="00AF45AD"/>
    <w:rsid w:val="00B016FA"/>
    <w:rsid w:val="00BC6FE7"/>
    <w:rsid w:val="00C31ECE"/>
    <w:rsid w:val="00C34090"/>
    <w:rsid w:val="00CD28CB"/>
    <w:rsid w:val="00D14621"/>
    <w:rsid w:val="00D343D8"/>
    <w:rsid w:val="00D3645E"/>
    <w:rsid w:val="00D53562"/>
    <w:rsid w:val="00D635AF"/>
    <w:rsid w:val="00DC3BEC"/>
    <w:rsid w:val="00DD487A"/>
    <w:rsid w:val="00DD7E02"/>
    <w:rsid w:val="00DE315F"/>
    <w:rsid w:val="00E146CB"/>
    <w:rsid w:val="00E36CD7"/>
    <w:rsid w:val="00E4274D"/>
    <w:rsid w:val="00E65BFE"/>
    <w:rsid w:val="00E76FC3"/>
    <w:rsid w:val="00E907FB"/>
    <w:rsid w:val="00ED1BCF"/>
    <w:rsid w:val="00F0186F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05C03"/>
  <w15:docId w15:val="{9B762C87-386E-4EE8-BF28-DF2D4D43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9B04A7B5C10B555CE66BCCC2BE14D9D9966D20DEAE2aA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18</cp:revision>
  <cp:lastPrinted>2019-07-26T00:47:00Z</cp:lastPrinted>
  <dcterms:created xsi:type="dcterms:W3CDTF">2019-07-26T00:09:00Z</dcterms:created>
  <dcterms:modified xsi:type="dcterms:W3CDTF">2021-01-17T05:36:00Z</dcterms:modified>
</cp:coreProperties>
</file>